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1" w:type="dxa"/>
        <w:tblInd w:w="95" w:type="dxa"/>
        <w:tblLook w:val="04A0"/>
      </w:tblPr>
      <w:tblGrid>
        <w:gridCol w:w="5200"/>
        <w:gridCol w:w="1707"/>
        <w:gridCol w:w="640"/>
        <w:gridCol w:w="600"/>
        <w:gridCol w:w="1505"/>
        <w:gridCol w:w="680"/>
        <w:gridCol w:w="1200"/>
        <w:gridCol w:w="1208"/>
        <w:gridCol w:w="1291"/>
      </w:tblGrid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I329"/>
            <w:bookmarkEnd w:id="0"/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415A80" w:rsidRPr="00415A80" w:rsidTr="00415A80">
        <w:trPr>
          <w:trHeight w:val="5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распоряжению администрации</w:t>
            </w: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 «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августа</w:t>
            </w: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2016 г.</w:t>
            </w:r>
          </w:p>
        </w:tc>
      </w:tr>
      <w:tr w:rsidR="00415A80" w:rsidRPr="00415A80" w:rsidTr="00415A80">
        <w:trPr>
          <w:trHeight w:val="75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исполнении бюджета муниципального района "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за 1 полугодие 2016 года»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5A80" w:rsidRPr="00415A80" w:rsidTr="00415A80">
        <w:trPr>
          <w:trHeight w:val="630"/>
        </w:trPr>
        <w:tc>
          <w:tcPr>
            <w:tcW w:w="140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5A80" w:rsidRPr="00415A80" w:rsidTr="00415A80">
        <w:trPr>
          <w:trHeight w:val="25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51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ведомственной классификации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за 1 полугодие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15A80" w:rsidRPr="00415A80" w:rsidTr="00415A80">
        <w:trPr>
          <w:trHeight w:val="295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администратора</w:t>
            </w: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района «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68456,3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34009,9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30254,5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16153,7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415A80" w:rsidRPr="00415A80" w:rsidTr="00415A80">
        <w:trPr>
          <w:trHeight w:val="3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415A80" w:rsidRPr="00415A80" w:rsidTr="00415A80">
        <w:trPr>
          <w:trHeight w:val="3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22787,7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18106,9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415A80" w:rsidRPr="00415A80" w:rsidTr="00415A80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105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415A80" w:rsidRPr="00415A80" w:rsidTr="00415A80">
        <w:trPr>
          <w:trHeight w:val="97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комиссий по делам несовершеннолетних и защите их прав и организации деятельности таких комиссий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15A80" w:rsidRPr="00415A80" w:rsidTr="00415A80">
        <w:trPr>
          <w:trHeight w:val="10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 правовых актов Забайкальского края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Губернатора Забайкальского края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00 0 00 00704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00 0 00 92300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15A80" w:rsidRPr="00415A80" w:rsidTr="00415A80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всероссийской сельскохозяйственной переписи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5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415A80" w:rsidRPr="00415A80" w:rsidTr="00415A80">
        <w:trPr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00 0 00 24799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20069,5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содержанию безнадзорных животных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00 0 00 77263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Администрирование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организации проведения мероприятий по содержанию безнадзорных животных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415A80" w:rsidRPr="00415A80" w:rsidTr="00415A80">
        <w:trPr>
          <w:trHeight w:val="967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14597,2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83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Проектирование и строительство (реконструкция) автомобильных дорог общего пользования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118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139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415A80" w:rsidRPr="00415A80" w:rsidTr="00415A80">
        <w:trPr>
          <w:trHeight w:val="401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</w:tr>
      <w:tr w:rsidR="00415A80" w:rsidRPr="00415A80" w:rsidTr="00415A80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00 0 00 49101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415A80" w:rsidRPr="00415A80" w:rsidTr="00415A80">
        <w:trPr>
          <w:trHeight w:val="2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федерального бюджета на реализацию мероприятий по улучшению жилищных условий граждан, проживающих в сельской местности, в т.ч. молодых семей специалистов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105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краевого бюджета на реализацию мероприятий по улучшению жилищных условий граждан, проживающих в сельской местности, в т.ч. молодых семей специалистов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"Устойчивое развитие сельских территорий муниципального района "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2014-2020 годы"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Спорт и физическая культура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415A80" w:rsidRPr="00415A80" w:rsidTr="00415A80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спорта, физической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00 0 00 51297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415A80" w:rsidRPr="00415A80" w:rsidTr="00415A80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00 0 00 45799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финансам администрации муниципального района "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144973,0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90977,1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415A80" w:rsidRPr="00415A80" w:rsidTr="00415A80">
        <w:trPr>
          <w:trHeight w:val="2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23484,1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10866,5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Функционирование законодательных (представительных) органов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власти и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</w:tr>
      <w:tr w:rsidR="00415A80" w:rsidRPr="00415A80" w:rsidTr="00415A80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представительного органа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5385,6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Аудиторы контрольного органа муниципального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государственного полномочия по установлению отдельных 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нормативов формирования расходов органов местного самоуправления поселений</w:t>
            </w:r>
            <w:proofErr w:type="gram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13841,3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всероссийской сельскохозяйственной переписи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00 0 00 53910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43546,2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37559,5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10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1317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воздушного и железнодорожного)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00 0 00 74505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41833,2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415A80" w:rsidRPr="00415A80" w:rsidTr="00415A80">
        <w:trPr>
          <w:trHeight w:val="793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00 0 00 31500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7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строительство, реконструкцию и капитальный ремонт автодорог общего пользования местного значения и искусственных сооружений на них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38164,2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00 0 00 74317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38164,2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33164,2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415A80" w:rsidRPr="00415A80" w:rsidTr="00415A80">
        <w:trPr>
          <w:trHeight w:val="5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41727,8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27407,6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бюджетам муниципальных районов на обеспечение мероприятий по переселению граждан из аварийного жилищного фонда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00 0 00 09602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415A80" w:rsidRPr="00415A80" w:rsidTr="00415A80">
        <w:trPr>
          <w:trHeight w:val="12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подпрограммы "Модернизация объектов коммунальной инфраструктуры (теплоэнергетический и капитальный ремонт объектов инфраструктуры, находящихся в муниципальной собственности)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22430,1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00 0 00 52100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жилья молодым семьям по федеральной целевой программе "Жилище"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6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мероприятий подпрограммы "Обеспечение жильем молодых семей" ФЦП "Жилище" на 2015-2020 г.г.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R0200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5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государственного,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00 0 00 06065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31363,3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12101,3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415A80" w:rsidRPr="00415A80" w:rsidTr="00415A80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00 0 00 51601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00 0 00 78060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00 0 00 51702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15399,1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5128,0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Культуры Администрации муниципального района "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41723,8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17285,9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12784,0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5584,5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415A80" w:rsidRPr="00415A80" w:rsidTr="00415A80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415A80" w:rsidRPr="00415A80" w:rsidTr="00415A80">
        <w:trPr>
          <w:trHeight w:val="55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28939,8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11701,4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21820,6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8533,7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415A80" w:rsidRPr="00415A80" w:rsidTr="00415A80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00 0 00 44099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Музеи и постоянные выставки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415A80" w:rsidRPr="00415A80" w:rsidTr="00415A80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415A80" w:rsidRPr="00415A80" w:rsidTr="00415A80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00 0 00 44299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6472,4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поощрение лучших учреждений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поощрение лучших работников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00 0 00 51480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РФ и органов местного самоуправления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105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6762,3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"Культура Забайкалья"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муниципального района "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Шилкинский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465028,7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361211,9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00 0 00 70051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441942,1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346244,0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98452,7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80037,7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415A80" w:rsidRPr="00415A80" w:rsidTr="00415A80">
        <w:trPr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00 0 00 42099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</w:t>
            </w:r>
          </w:p>
        </w:tc>
      </w:tr>
      <w:tr w:rsidR="00415A80" w:rsidRPr="00415A80" w:rsidTr="00415A80">
        <w:trPr>
          <w:trHeight w:val="23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72916,6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66626,8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72916,6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66626,8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325407,6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255518,2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415A80" w:rsidRPr="00415A80" w:rsidTr="00415A80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66346,4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34301,0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 по внешкольной работе с детьми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415A80" w:rsidRPr="00415A80" w:rsidTr="00415A80">
        <w:trPr>
          <w:trHeight w:val="2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00 0 00 42399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415A80" w:rsidRPr="00415A80" w:rsidTr="00415A80">
        <w:trPr>
          <w:trHeight w:val="22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229234,6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229234,6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203835,8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00 0 00 71101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реализацию мероприятий по модернизации объектов теплоэнергетики и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00 0 00 74905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"Организация отдыха, оздоровления и занятости детей, подростков и молодежи в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Шилкинском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"Доступная среда в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Шилкинском</w:t>
            </w:r>
            <w:proofErr w:type="spell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00 0 00 79516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105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создание в общеобразовательных организациях, расположенных в сельской местности, условий для занятий физической культурой и спортом (федеральный бюджет)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L0970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L0970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105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создание в общеобразовательных организациях, расположенных в сельской местности, условий для занятий физической культурой и спортом (краевой бюджет </w:t>
            </w:r>
            <w:proofErr w:type="spellStart"/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spellEnd"/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S0970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415A80" w:rsidRPr="00415A80" w:rsidTr="00415A80">
        <w:trPr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00 0 00 43299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и оздоровление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00 0 00 71432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4687,7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2813,6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отдыха и оздоровление детей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S1432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S1432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7597,1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2089,1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00 0 00 20400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105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415A80" w:rsidRPr="00415A80" w:rsidTr="00415A80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8480,4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00 0 00 45299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краевого бюджета на исполнение органами местного самоуправления отдельных </w:t>
            </w:r>
            <w:proofErr w:type="spell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олномочий</w:t>
            </w:r>
            <w:proofErr w:type="spellEnd"/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415A80" w:rsidRPr="00415A80" w:rsidTr="00415A80">
        <w:trPr>
          <w:trHeight w:val="105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государственного полномочия по обеспечению бесплатным питанием детей из малоимущих семей, обучающихся в муниципальных общеобразовательных учреждениях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415A80" w:rsidRPr="00415A80" w:rsidTr="00415A80">
        <w:trPr>
          <w:trHeight w:val="11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Администрирование государственных полномочий по предоставлению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00 0 00 79229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415A80" w:rsidRPr="00415A80" w:rsidTr="00415A80">
        <w:trPr>
          <w:trHeight w:val="16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предоставлению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00 0 00 79231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415A80" w:rsidRPr="00415A80" w:rsidTr="00415A80">
        <w:trPr>
          <w:trHeight w:val="276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23076,6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14957,9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15A80" w:rsidRPr="00415A80" w:rsidTr="00415A80">
        <w:trPr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415A80" w:rsidRPr="00415A80" w:rsidTr="00415A80">
        <w:trPr>
          <w:trHeight w:val="13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5086,5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415A80" w:rsidRPr="00415A80" w:rsidTr="00415A80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00 0 00 71230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415A80" w:rsidRPr="00415A80" w:rsidTr="00415A80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 и выплата вознаграждения приемным родителям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415A80" w:rsidRPr="00415A80" w:rsidTr="00415A80">
        <w:trPr>
          <w:trHeight w:val="79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семьях опекунов (попечителей)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15A80" w:rsidRPr="00415A80" w:rsidTr="00415A80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13671,8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415A80" w:rsidRPr="00415A80" w:rsidTr="00415A80">
        <w:trPr>
          <w:trHeight w:val="26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Материальное обеспечение патронатной семьи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6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средства на содержание детей-сирот и детей, оставшихся без попечения родителей, в патронатных семьях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денежного вознаграждения патронатным воспитателям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1584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</w:t>
            </w:r>
            <w:proofErr w:type="gramStart"/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</w:t>
            </w:r>
            <w:proofErr w:type="gramEnd"/>
            <w:r w:rsidRPr="00415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очной форме обучения в общеобразовательных учреждениях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3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выплата ежемесячных денежных средств на вознаграждение опекунам (попечителям)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528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00 0 00 72404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5A80" w:rsidRPr="00415A80" w:rsidTr="00415A80">
        <w:trPr>
          <w:trHeight w:val="31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720181,6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A80" w:rsidRPr="00415A80" w:rsidRDefault="00415A80" w:rsidP="00415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503484,8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5A80" w:rsidRPr="00415A80" w:rsidRDefault="00415A80" w:rsidP="0041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</w:tr>
    </w:tbl>
    <w:p w:rsidR="00D53D89" w:rsidRDefault="00D53D89"/>
    <w:sectPr w:rsidR="00D53D89" w:rsidSect="00415A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5A80"/>
    <w:rsid w:val="00415A80"/>
    <w:rsid w:val="00D5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5A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5A80"/>
    <w:rPr>
      <w:color w:val="800080"/>
      <w:u w:val="single"/>
    </w:rPr>
  </w:style>
  <w:style w:type="paragraph" w:customStyle="1" w:styleId="xl65">
    <w:name w:val="xl65"/>
    <w:basedOn w:val="a"/>
    <w:rsid w:val="00415A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1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1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15A8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415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15A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15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15A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15A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15A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15A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15A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15A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15A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2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5278</Words>
  <Characters>30091</Characters>
  <Application>Microsoft Office Word</Application>
  <DocSecurity>0</DocSecurity>
  <Lines>250</Lines>
  <Paragraphs>70</Paragraphs>
  <ScaleCrop>false</ScaleCrop>
  <Company>Reanimator Extreme Edition</Company>
  <LinksUpToDate>false</LinksUpToDate>
  <CharactersWithSpaces>35299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</dc:creator>
  <cp:lastModifiedBy>Konakova</cp:lastModifiedBy>
  <cp:revision>1</cp:revision>
  <dcterms:created xsi:type="dcterms:W3CDTF">2016-08-12T05:07:00Z</dcterms:created>
  <dcterms:modified xsi:type="dcterms:W3CDTF">2016-08-12T05:11:00Z</dcterms:modified>
</cp:coreProperties>
</file>